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0CB" w:rsidRDefault="002418C6" w:rsidP="002418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Relatório de Atendimento</w:t>
      </w:r>
      <w:r w:rsidR="001579C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B49">
        <w:rPr>
          <w:rFonts w:ascii="Times New Roman" w:hAnsi="Times New Roman" w:cs="Times New Roman"/>
          <w:sz w:val="24"/>
          <w:szCs w:val="24"/>
        </w:rPr>
        <w:t xml:space="preserve">Ouvidoria Geral do </w:t>
      </w:r>
      <w:r w:rsidR="009E6809">
        <w:rPr>
          <w:rFonts w:ascii="Times New Roman" w:hAnsi="Times New Roman" w:cs="Times New Roman"/>
          <w:sz w:val="24"/>
          <w:szCs w:val="24"/>
        </w:rPr>
        <w:t>Município – 1º Quadrimestre 2025</w:t>
      </w:r>
    </w:p>
    <w:p w:rsidR="00D860CB" w:rsidRDefault="00D860CB" w:rsidP="002418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0CB" w:rsidRDefault="009E6809" w:rsidP="00D67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67B601A" wp14:editId="2DC05BE1">
            <wp:extent cx="5867400" cy="2787015"/>
            <wp:effectExtent l="0" t="0" r="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8C6" w:rsidRDefault="00AE09D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– </w:t>
      </w:r>
      <w:r w:rsidR="009E6809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2B49">
        <w:rPr>
          <w:rFonts w:ascii="Times New Roman" w:hAnsi="Times New Roman" w:cs="Times New Roman"/>
          <w:sz w:val="24"/>
          <w:szCs w:val="24"/>
        </w:rPr>
        <w:t>oitenta</w:t>
      </w:r>
      <w:r w:rsidR="00D860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7" w:rsidRDefault="00D67307" w:rsidP="0033786F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</w:p>
    <w:p w:rsidR="002418C6" w:rsidRDefault="0033786F" w:rsidP="00D67307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6809">
        <w:rPr>
          <w:noProof/>
          <w:lang w:eastAsia="pt-BR"/>
        </w:rPr>
        <w:drawing>
          <wp:inline distT="0" distB="0" distL="0" distR="0" wp14:anchorId="3666B2AC" wp14:editId="0AE178D6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09D9" w:rsidRDefault="00FE7A2B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Telefone: 28</w:t>
      </w:r>
      <w:r w:rsidR="00AE09D9">
        <w:rPr>
          <w:rFonts w:ascii="Times New Roman" w:hAnsi="Times New Roman" w:cs="Times New Roman"/>
          <w:sz w:val="24"/>
          <w:szCs w:val="24"/>
        </w:rPr>
        <w:t xml:space="preserve">  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                  Site: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AE09D9">
        <w:rPr>
          <w:rFonts w:ascii="Times New Roman" w:hAnsi="Times New Roman" w:cs="Times New Roman"/>
          <w:sz w:val="24"/>
          <w:szCs w:val="24"/>
        </w:rPr>
        <w:t xml:space="preserve">  Presencial</w:t>
      </w:r>
      <w:proofErr w:type="gramEnd"/>
      <w:r w:rsidR="00AE09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E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5F" w:rsidRDefault="009E680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F0F4DAE" wp14:editId="08EC1D68">
            <wp:extent cx="4581525" cy="2576512"/>
            <wp:effectExtent l="0" t="0" r="9525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B49" w:rsidRDefault="00FE7A2B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Reclamação: 35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Solicitação/Pedido: 22</w:t>
      </w:r>
      <w:r w:rsidR="00AE09D9">
        <w:rPr>
          <w:rFonts w:ascii="Times New Roman" w:hAnsi="Times New Roman" w:cs="Times New Roman"/>
          <w:sz w:val="24"/>
          <w:szCs w:val="24"/>
        </w:rPr>
        <w:t xml:space="preserve">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</w:t>
      </w:r>
      <w:r w:rsidR="00D860CB">
        <w:rPr>
          <w:rFonts w:ascii="Times New Roman" w:hAnsi="Times New Roman" w:cs="Times New Roman"/>
          <w:sz w:val="24"/>
          <w:szCs w:val="24"/>
        </w:rPr>
        <w:t xml:space="preserve">            Sugestão:00</w:t>
      </w:r>
    </w:p>
    <w:p w:rsidR="002418C6" w:rsidRDefault="00FE7A2B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Denúncia: 09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  Elogio:</w:t>
      </w:r>
      <w:r w:rsidR="00D860CB">
        <w:rPr>
          <w:rFonts w:ascii="Times New Roman" w:hAnsi="Times New Roman" w:cs="Times New Roman"/>
          <w:sz w:val="24"/>
          <w:szCs w:val="24"/>
        </w:rPr>
        <w:t xml:space="preserve"> </w:t>
      </w:r>
      <w:r w:rsidR="00672B49">
        <w:rPr>
          <w:rFonts w:ascii="Times New Roman" w:hAnsi="Times New Roman" w:cs="Times New Roman"/>
          <w:sz w:val="24"/>
          <w:szCs w:val="24"/>
        </w:rPr>
        <w:t>00</w:t>
      </w:r>
    </w:p>
    <w:p w:rsidR="00AE09D9" w:rsidRDefault="00AE09D9" w:rsidP="002418C6">
      <w:pPr>
        <w:rPr>
          <w:rFonts w:ascii="Times New Roman" w:hAnsi="Times New Roman" w:cs="Times New Roman"/>
          <w:sz w:val="24"/>
          <w:szCs w:val="24"/>
        </w:rPr>
      </w:pPr>
    </w:p>
    <w:p w:rsidR="000E7F5F" w:rsidRDefault="000E7F5F" w:rsidP="002418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14"/>
        <w:gridCol w:w="4216"/>
      </w:tblGrid>
      <w:tr w:rsidR="00704B0E" w:rsidTr="00704B0E">
        <w:trPr>
          <w:jc w:val="center"/>
        </w:trPr>
        <w:tc>
          <w:tcPr>
            <w:tcW w:w="5014" w:type="dxa"/>
          </w:tcPr>
          <w:p w:rsidR="00704B0E" w:rsidRDefault="00704B0E" w:rsidP="0097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ASSUNTOS</w:t>
            </w:r>
          </w:p>
        </w:tc>
        <w:tc>
          <w:tcPr>
            <w:tcW w:w="4216" w:type="dxa"/>
          </w:tcPr>
          <w:p w:rsidR="00704B0E" w:rsidRDefault="00704B0E" w:rsidP="0097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Agendamento de exames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de quintal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Agendamento de viagem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médico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Alvará de funcionamento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Lâmpadas com defeito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Animais abandonados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Detritos na calçada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Coleta de lixo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Exames 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Colocação de placas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Mudança de classe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de árvores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esgoto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Criação de aves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Perturbação do sossego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Descarte de lixo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Estabelecimento Academia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Emissão de poeira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Animais soltos na rua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Estradas rurais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Reparo mata burro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Lâmpadas queimadas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de lombadas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Limpeza bueiro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Sinalização DVL 040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de terreno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telefone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Moradores de rua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 de árvore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Realização de show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Água parada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Retirada de árvore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Criação de animais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Terreno baldio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fonoaudiólogo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Troca de caçamba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Requerimento de documento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abandonado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Água de irrigação</w:t>
            </w:r>
          </w:p>
        </w:tc>
      </w:tr>
      <w:tr w:rsidR="009E6809" w:rsidTr="00704B0E">
        <w:trPr>
          <w:jc w:val="center"/>
        </w:trPr>
        <w:tc>
          <w:tcPr>
            <w:tcW w:w="5014" w:type="dxa"/>
          </w:tcPr>
          <w:p w:rsidR="009E6809" w:rsidRDefault="009E6809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Vigilância sanitária</w:t>
            </w:r>
          </w:p>
        </w:tc>
        <w:tc>
          <w:tcPr>
            <w:tcW w:w="4216" w:type="dxa"/>
          </w:tcPr>
          <w:p w:rsidR="009E6809" w:rsidRDefault="009E6809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Funilaria (odores)</w:t>
            </w:r>
          </w:p>
        </w:tc>
      </w:tr>
    </w:tbl>
    <w:p w:rsidR="002418C6" w:rsidRDefault="002418C6" w:rsidP="00973A84">
      <w:pPr>
        <w:rPr>
          <w:rFonts w:ascii="Times New Roman" w:hAnsi="Times New Roman" w:cs="Times New Roman"/>
          <w:sz w:val="24"/>
          <w:szCs w:val="24"/>
        </w:rPr>
        <w:sectPr w:rsidR="002418C6">
          <w:headerReference w:type="default" r:id="rId9"/>
          <w:footerReference w:type="default" r:id="rId10"/>
          <w:pgSz w:w="11906" w:h="16838"/>
          <w:pgMar w:top="1417" w:right="1185" w:bottom="1417" w:left="1481" w:header="708" w:footer="708" w:gutter="0"/>
          <w:cols w:space="708"/>
          <w:docGrid w:linePitch="360"/>
        </w:sect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  <w:sectPr w:rsidR="002418C6" w:rsidSect="002418C6">
          <w:type w:val="continuous"/>
          <w:pgSz w:w="11906" w:h="16838"/>
          <w:pgMar w:top="1417" w:right="1185" w:bottom="1417" w:left="1481" w:header="708" w:footer="708" w:gutter="0"/>
          <w:cols w:num="2" w:space="708"/>
          <w:docGrid w:linePitch="360"/>
        </w:sectPr>
      </w:pPr>
    </w:p>
    <w:p w:rsidR="002418C6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7F5F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36A">
        <w:rPr>
          <w:rFonts w:ascii="Times New Roman" w:hAnsi="Times New Roman" w:cs="Times New Roman"/>
          <w:sz w:val="24"/>
          <w:szCs w:val="24"/>
        </w:rPr>
        <w:t xml:space="preserve">      </w:t>
      </w:r>
      <w:r w:rsidR="009E6809">
        <w:rPr>
          <w:rFonts w:ascii="Times New Roman" w:hAnsi="Times New Roman" w:cs="Times New Roman"/>
          <w:sz w:val="24"/>
          <w:szCs w:val="24"/>
        </w:rPr>
        <w:t xml:space="preserve">                Divinolândia, 20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72B49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E68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Iamara de Queiroz Nogueira Ribeiro</w:t>
      </w:r>
    </w:p>
    <w:p w:rsidR="002418C6" w:rsidRPr="00F831B7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Ouvidora Municipal</w:t>
      </w:r>
    </w:p>
    <w:p w:rsidR="00E14353" w:rsidRDefault="00E14353" w:rsidP="002418C6"/>
    <w:p w:rsidR="002418C6" w:rsidRDefault="002418C6" w:rsidP="002418C6"/>
    <w:p w:rsidR="002418C6" w:rsidRPr="002418C6" w:rsidRDefault="002418C6" w:rsidP="002418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18C6" w:rsidRPr="002418C6" w:rsidSect="002418C6">
      <w:type w:val="continuous"/>
      <w:pgSz w:w="11906" w:h="16838"/>
      <w:pgMar w:top="1417" w:right="1185" w:bottom="1417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CD" w:rsidRDefault="004616CD">
      <w:pPr>
        <w:spacing w:line="240" w:lineRule="auto"/>
      </w:pPr>
      <w:r>
        <w:separator/>
      </w:r>
    </w:p>
  </w:endnote>
  <w:endnote w:type="continuationSeparator" w:id="0">
    <w:p w:rsidR="004616CD" w:rsidRDefault="0046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D04D31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XV de Novembro, 261 - Centro - Divinolândia-</w:t>
    </w:r>
    <w:proofErr w:type="gramStart"/>
    <w:r>
      <w:rPr>
        <w:color w:val="000000" w:themeColor="text1"/>
      </w:rPr>
      <w:t>SP  -</w:t>
    </w:r>
    <w:proofErr w:type="gramEnd"/>
    <w:r>
      <w:rPr>
        <w:color w:val="000000" w:themeColor="text1"/>
      </w:rPr>
      <w:t xml:space="preserve"> CEP 13.780-000  Fone: (19) 3663.</w:t>
    </w:r>
    <w:r w:rsidR="000A23A9">
      <w:rPr>
        <w:color w:val="000000" w:themeColor="text1"/>
      </w:rPr>
      <w:t>8118</w:t>
    </w:r>
    <w:r>
      <w:rPr>
        <w:color w:val="000000" w:themeColor="text1"/>
      </w:rPr>
      <w:t xml:space="preserve"> </w:t>
    </w:r>
  </w:p>
  <w:p w:rsidR="000811BB" w:rsidRDefault="000A23A9">
    <w:pPr>
      <w:pStyle w:val="Rodap"/>
      <w:jc w:val="center"/>
      <w:rPr>
        <w:color w:val="000000" w:themeColor="text1"/>
      </w:rPr>
    </w:pPr>
    <w:r>
      <w:rPr>
        <w:color w:val="000000" w:themeColor="text1"/>
      </w:rPr>
      <w:t>E-mail: ouvidoria@divinolandia.sp.gov.br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CD" w:rsidRDefault="004616CD">
      <w:pPr>
        <w:spacing w:after="0"/>
      </w:pPr>
      <w:r>
        <w:separator/>
      </w:r>
    </w:p>
  </w:footnote>
  <w:footnote w:type="continuationSeparator" w:id="0">
    <w:p w:rsidR="004616CD" w:rsidRDefault="00461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0811BB">
    <w:pPr>
      <w:pStyle w:val="Ttulo1"/>
      <w:rPr>
        <w:rFonts w:asciiTheme="minorHAnsi" w:eastAsiaTheme="minorHAnsi" w:hAnsiTheme="minorHAnsi" w:cstheme="minorBidi"/>
        <w:b w:val="0"/>
        <w:i w:val="0"/>
        <w:color w:val="auto"/>
        <w:sz w:val="22"/>
        <w:szCs w:val="22"/>
      </w:rPr>
    </w:pPr>
  </w:p>
  <w:p w:rsidR="00F837E6" w:rsidRDefault="00F837E6" w:rsidP="00F837E6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4" name="Imagem 4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F837E6" w:rsidRDefault="00F837E6" w:rsidP="00F837E6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F837E6" w:rsidRDefault="00F837E6" w:rsidP="00F837E6">
    <w:pPr>
      <w:rPr>
        <w:rFonts w:ascii="Arial" w:hAnsi="Arial" w:cs="Verdana"/>
        <w:sz w:val="24"/>
        <w:szCs w:val="20"/>
      </w:rPr>
    </w:pPr>
    <w:r>
      <w:t xml:space="preserve">                          ––</w:t>
    </w:r>
    <w:r w:rsidR="000A23A9">
      <w:tab/>
      <w:t>________________________________________________________________</w:t>
    </w:r>
  </w:p>
  <w:p w:rsidR="000811BB" w:rsidRDefault="00081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811BB"/>
    <w:rsid w:val="000A23A9"/>
    <w:rsid w:val="000E7F5F"/>
    <w:rsid w:val="001119A8"/>
    <w:rsid w:val="0013025A"/>
    <w:rsid w:val="00135752"/>
    <w:rsid w:val="001579C3"/>
    <w:rsid w:val="001A6BA5"/>
    <w:rsid w:val="002367A4"/>
    <w:rsid w:val="00241620"/>
    <w:rsid w:val="002418C6"/>
    <w:rsid w:val="00251AB6"/>
    <w:rsid w:val="002E5472"/>
    <w:rsid w:val="00300CAA"/>
    <w:rsid w:val="00310118"/>
    <w:rsid w:val="0033786F"/>
    <w:rsid w:val="003C4AB5"/>
    <w:rsid w:val="00406085"/>
    <w:rsid w:val="004138C5"/>
    <w:rsid w:val="004616CD"/>
    <w:rsid w:val="00464305"/>
    <w:rsid w:val="00472B9D"/>
    <w:rsid w:val="004E0F82"/>
    <w:rsid w:val="004E3B0C"/>
    <w:rsid w:val="004E70CE"/>
    <w:rsid w:val="00587F8C"/>
    <w:rsid w:val="005F53A1"/>
    <w:rsid w:val="00617AAC"/>
    <w:rsid w:val="00661D58"/>
    <w:rsid w:val="006703A2"/>
    <w:rsid w:val="00672B49"/>
    <w:rsid w:val="00704B0E"/>
    <w:rsid w:val="00735C53"/>
    <w:rsid w:val="007E79AF"/>
    <w:rsid w:val="008111EF"/>
    <w:rsid w:val="0086038A"/>
    <w:rsid w:val="008869CE"/>
    <w:rsid w:val="008956B5"/>
    <w:rsid w:val="008C5430"/>
    <w:rsid w:val="008D2049"/>
    <w:rsid w:val="008E453D"/>
    <w:rsid w:val="008F4AD0"/>
    <w:rsid w:val="009A122F"/>
    <w:rsid w:val="009E6809"/>
    <w:rsid w:val="00A03848"/>
    <w:rsid w:val="00A46683"/>
    <w:rsid w:val="00AB5966"/>
    <w:rsid w:val="00AE09D9"/>
    <w:rsid w:val="00B00AAC"/>
    <w:rsid w:val="00B26FE6"/>
    <w:rsid w:val="00B60921"/>
    <w:rsid w:val="00BB52F5"/>
    <w:rsid w:val="00BE3A67"/>
    <w:rsid w:val="00BF15C8"/>
    <w:rsid w:val="00C94340"/>
    <w:rsid w:val="00CB1B6C"/>
    <w:rsid w:val="00CD2178"/>
    <w:rsid w:val="00D04D31"/>
    <w:rsid w:val="00D2736A"/>
    <w:rsid w:val="00D626A1"/>
    <w:rsid w:val="00D67307"/>
    <w:rsid w:val="00D860CB"/>
    <w:rsid w:val="00E14353"/>
    <w:rsid w:val="00E501A5"/>
    <w:rsid w:val="00E55A65"/>
    <w:rsid w:val="00E871A2"/>
    <w:rsid w:val="00EF54DD"/>
    <w:rsid w:val="00F837E6"/>
    <w:rsid w:val="00FE7A2B"/>
    <w:rsid w:val="02701473"/>
    <w:rsid w:val="070601FC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D534E05"/>
    <w:rsid w:val="4F240487"/>
    <w:rsid w:val="60AC496D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B1BE2-E815-41A1-BF1D-B0465BA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1&#186;%20Quadrimestre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1&#186;%20Quadrimestre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1&#186;%20Quadrimestre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Departamentos!$A$2:$A$17</c:f>
              <c:strCache>
                <c:ptCount val="16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Sucen</c:v>
                </c:pt>
                <c:pt idx="5">
                  <c:v>Saúde</c:v>
                </c:pt>
                <c:pt idx="6">
                  <c:v>Zoonoses</c:v>
                </c:pt>
                <c:pt idx="7">
                  <c:v>Vigilância Sanitária</c:v>
                </c:pt>
                <c:pt idx="8">
                  <c:v>Estradas</c:v>
                </c:pt>
                <c:pt idx="9">
                  <c:v>Iluminação</c:v>
                </c:pt>
                <c:pt idx="10">
                  <c:v>Educação</c:v>
                </c:pt>
                <c:pt idx="11">
                  <c:v>Ambulância</c:v>
                </c:pt>
                <c:pt idx="12">
                  <c:v>Placas</c:v>
                </c:pt>
                <c:pt idx="13">
                  <c:v>Terreno</c:v>
                </c:pt>
                <c:pt idx="14">
                  <c:v>Defesa Civil</c:v>
                </c:pt>
                <c:pt idx="15">
                  <c:v>Assistente Social</c:v>
                </c:pt>
              </c:strCache>
            </c:strRef>
          </c:cat>
          <c:val>
            <c:numRef>
              <c:f>Departamentos!$B$2:$B$17</c:f>
              <c:numCache>
                <c:formatCode>General</c:formatCode>
                <c:ptCount val="16"/>
                <c:pt idx="0">
                  <c:v>24</c:v>
                </c:pt>
                <c:pt idx="1">
                  <c:v>9</c:v>
                </c:pt>
                <c:pt idx="2">
                  <c:v>4</c:v>
                </c:pt>
                <c:pt idx="3">
                  <c:v>7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0183600"/>
        <c:axId val="1010180336"/>
        <c:axId val="0"/>
      </c:bar3DChart>
      <c:catAx>
        <c:axId val="101018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10180336"/>
        <c:crosses val="autoZero"/>
        <c:auto val="1"/>
        <c:lblAlgn val="ctr"/>
        <c:lblOffset val="100"/>
        <c:noMultiLvlLbl val="0"/>
      </c:catAx>
      <c:valAx>
        <c:axId val="101018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1018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28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0180880"/>
        <c:axId val="1010181424"/>
        <c:axId val="0"/>
      </c:bar3DChart>
      <c:catAx>
        <c:axId val="101018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10181424"/>
        <c:crosses val="autoZero"/>
        <c:auto val="1"/>
        <c:lblAlgn val="ctr"/>
        <c:lblOffset val="100"/>
        <c:noMultiLvlLbl val="0"/>
      </c:catAx>
      <c:valAx>
        <c:axId val="101018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1018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Tipos!$A$2:$A$6</c:f>
              <c:strCache>
                <c:ptCount val="5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</c:strCache>
            </c:strRef>
          </c:cat>
          <c:val>
            <c:numRef>
              <c:f>Tipos!$B$2:$B$6</c:f>
              <c:numCache>
                <c:formatCode>General</c:formatCode>
                <c:ptCount val="5"/>
                <c:pt idx="0">
                  <c:v>35</c:v>
                </c:pt>
                <c:pt idx="1">
                  <c:v>22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280464"/>
        <c:axId val="1098283184"/>
        <c:axId val="0"/>
      </c:bar3DChart>
      <c:catAx>
        <c:axId val="109828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98283184"/>
        <c:crosses val="autoZero"/>
        <c:auto val="1"/>
        <c:lblAlgn val="ctr"/>
        <c:lblOffset val="100"/>
        <c:noMultiLvlLbl val="0"/>
      </c:catAx>
      <c:valAx>
        <c:axId val="109828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9828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Prefeitura Divinolandia</cp:lastModifiedBy>
  <cp:revision>2</cp:revision>
  <cp:lastPrinted>2024-01-03T12:01:00Z</cp:lastPrinted>
  <dcterms:created xsi:type="dcterms:W3CDTF">2025-05-20T23:49:00Z</dcterms:created>
  <dcterms:modified xsi:type="dcterms:W3CDTF">2025-05-20T23:49:00Z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151E28E45B59447B8227DCB19179B133</vt:lpwstr>
  </property>
</Properties>
</file>